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223A1" w14:textId="77777777" w:rsidR="00776FEC" w:rsidRDefault="00221178">
      <w:pPr>
        <w:pStyle w:val="Title"/>
      </w:pPr>
      <w:bookmarkStart w:id="0" w:name="_1z4r2lhh85es" w:colFirst="0" w:colLast="0"/>
      <w:bookmarkEnd w:id="0"/>
      <w:r>
        <w:t xml:space="preserve">                                             Staff Job Description</w:t>
      </w:r>
      <w:r>
        <w:rPr>
          <w:noProof/>
        </w:rPr>
        <mc:AlternateContent>
          <mc:Choice Requires="wps">
            <w:drawing>
              <wp:anchor distT="0" distB="0" distL="114300" distR="114300" simplePos="0" relativeHeight="251658240" behindDoc="0" locked="0" layoutInCell="1" hidden="0" allowOverlap="1" wp14:anchorId="3D43397F" wp14:editId="57018D89">
                <wp:simplePos x="0" y="0"/>
                <wp:positionH relativeFrom="column">
                  <wp:posOffset>5143500</wp:posOffset>
                </wp:positionH>
                <wp:positionV relativeFrom="paragraph">
                  <wp:posOffset>-101599</wp:posOffset>
                </wp:positionV>
                <wp:extent cx="1228725" cy="514350"/>
                <wp:effectExtent l="0" t="0" r="0" b="0"/>
                <wp:wrapNone/>
                <wp:docPr id="1" name="Rectangle 1"/>
                <wp:cNvGraphicFramePr/>
                <a:graphic xmlns:a="http://schemas.openxmlformats.org/drawingml/2006/main">
                  <a:graphicData uri="http://schemas.microsoft.com/office/word/2010/wordprocessingShape">
                    <wps:wsp>
                      <wps:cNvSpPr/>
                      <wps:spPr>
                        <a:xfrm>
                          <a:off x="4736400" y="3527588"/>
                          <a:ext cx="1219200" cy="5048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39A62B1" w14:textId="77777777" w:rsidR="00776FEC" w:rsidRDefault="00221178">
                            <w:pPr>
                              <w:textDirection w:val="btLr"/>
                            </w:pPr>
                            <w:r>
                              <w:rPr>
                                <w:rFonts w:ascii="Arial" w:eastAsia="Arial" w:hAnsi="Arial" w:cs="Arial"/>
                                <w:color w:val="000000"/>
                              </w:rPr>
                              <w:t>Position Number</w:t>
                            </w:r>
                          </w:p>
                          <w:p w14:paraId="64C90321" w14:textId="77777777" w:rsidR="00776FEC" w:rsidRDefault="00776FEC">
                            <w:pPr>
                              <w:textDirection w:val="btLr"/>
                            </w:pPr>
                          </w:p>
                        </w:txbxContent>
                      </wps:txbx>
                      <wps:bodyPr spcFirstLastPara="1" wrap="square" lIns="91425" tIns="45700" rIns="91425" bIns="45700" anchor="t" anchorCtr="0">
                        <a:noAutofit/>
                      </wps:bodyPr>
                    </wps:wsp>
                  </a:graphicData>
                </a:graphic>
              </wp:anchor>
            </w:drawing>
          </mc:Choice>
          <mc:Fallback>
            <w:pict>
              <v:rect w14:anchorId="3D43397F" id="Rectangle 1" o:spid="_x0000_s1026" style="position:absolute;left:0;text-align:left;margin-left:405pt;margin-top:-8pt;width:96.75pt;height:40.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">
                <v:stroke startarrowwidth="narrow" startarrowlength="short" endarrowwidth="narrow" endarrowlength="short"/>
                <v:textbox inset="2.53958mm,1.2694mm,2.53958mm,1.2694mm">
                  <w:txbxContent>
                    <w:p w14:paraId="539A62B1" w14:textId="77777777" w:rsidR="00776FEC" w:rsidRDefault="00221178">
                      <w:pPr>
                        <w:textDirection w:val="btLr"/>
                      </w:pPr>
                      <w:r>
                        <w:rPr>
                          <w:rFonts w:ascii="Arial" w:eastAsia="Arial" w:hAnsi="Arial" w:cs="Arial"/>
                          <w:color w:val="000000"/>
                        </w:rPr>
                        <w:t>Position Number</w:t>
                      </w:r>
                    </w:p>
                    <w:p w14:paraId="64C90321" w14:textId="77777777" w:rsidR="00776FEC" w:rsidRDefault="00776FEC">
                      <w:pPr>
                        <w:textDirection w:val="btLr"/>
                      </w:pPr>
                    </w:p>
                  </w:txbxContent>
                </v:textbox>
              </v:rect>
            </w:pict>
          </mc:Fallback>
        </mc:AlternateContent>
      </w:r>
    </w:p>
    <w:p w14:paraId="396D90F6" w14:textId="77777777" w:rsidR="00776FEC" w:rsidRDefault="00221178">
      <w:pPr>
        <w:jc w:val="center"/>
        <w:rPr>
          <w:sz w:val="24"/>
          <w:szCs w:val="24"/>
        </w:rPr>
      </w:pPr>
      <w:r>
        <w:rPr>
          <w:b/>
          <w:bCs/>
          <w:sz w:val="24"/>
          <w:szCs w:val="24"/>
        </w:rPr>
        <w:t>Grade 11 and Below</w:t>
      </w:r>
    </w:p>
    <w:p w14:paraId="3B5EED0F" w14:textId="77777777" w:rsidR="00776FEC" w:rsidRDefault="00776FEC">
      <w:pPr>
        <w:jc w:val="center"/>
        <w:rPr>
          <w:sz w:val="24"/>
          <w:szCs w:val="24"/>
        </w:rPr>
      </w:pPr>
    </w:p>
    <w:p w14:paraId="43B91B10" w14:textId="77777777" w:rsidR="00776FEC" w:rsidRDefault="00221178">
      <w:pPr>
        <w:pStyle w:val="Heading1"/>
      </w:pPr>
      <w:bookmarkStart w:id="1" w:name="_hosyvukophat" w:colFirst="0" w:colLast="0"/>
      <w:bookmarkEnd w:id="1"/>
      <w:r>
        <w:t>Section 1: Identifying Information</w:t>
      </w:r>
    </w:p>
    <w:tbl>
      <w:tblPr>
        <w:tblStyle w:val="a"/>
        <w:tblW w:w="102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5220"/>
        <w:gridCol w:w="5035"/>
      </w:tblGrid>
      <w:tr w:rsidR="00776FEC" w14:paraId="44A9E830" w14:textId="77777777" w:rsidTr="00F51C7B">
        <w:trPr>
          <w:trHeight w:val="319"/>
        </w:trPr>
        <w:tc>
          <w:tcPr>
            <w:tcW w:w="5220" w:type="dxa"/>
            <w:vAlign w:val="center"/>
          </w:tcPr>
          <w:p w14:paraId="2F4FFAA6" w14:textId="77777777" w:rsidR="00776FEC" w:rsidRDefault="00221178">
            <w:pPr>
              <w:jc w:val="both"/>
            </w:pPr>
            <w:r>
              <w:t xml:space="preserve">Position Title: Financial Assistant - Grants </w:t>
            </w:r>
          </w:p>
        </w:tc>
        <w:tc>
          <w:tcPr>
            <w:tcW w:w="5035" w:type="dxa"/>
            <w:vAlign w:val="center"/>
          </w:tcPr>
          <w:p w14:paraId="2A4F70DF" w14:textId="77777777" w:rsidR="00776FEC" w:rsidRDefault="00221178">
            <w:pPr>
              <w:jc w:val="both"/>
              <w:rPr>
                <w:highlight w:val="lightGray"/>
              </w:rPr>
            </w:pPr>
            <w:r>
              <w:t xml:space="preserve">Date Prepared: </w:t>
            </w:r>
          </w:p>
        </w:tc>
      </w:tr>
      <w:tr w:rsidR="00776FEC" w14:paraId="4F166197" w14:textId="77777777" w:rsidTr="00F51C7B">
        <w:trPr>
          <w:trHeight w:val="319"/>
        </w:trPr>
        <w:tc>
          <w:tcPr>
            <w:tcW w:w="5220" w:type="dxa"/>
            <w:vAlign w:val="center"/>
          </w:tcPr>
          <w:p w14:paraId="453D56B9" w14:textId="77777777" w:rsidR="00776FEC" w:rsidRDefault="00221178">
            <w:pPr>
              <w:jc w:val="both"/>
            </w:pPr>
            <w:r>
              <w:t xml:space="preserve">Department: </w:t>
            </w:r>
          </w:p>
        </w:tc>
        <w:tc>
          <w:tcPr>
            <w:tcW w:w="5035" w:type="dxa"/>
            <w:vAlign w:val="center"/>
          </w:tcPr>
          <w:p w14:paraId="5D34D684" w14:textId="77777777" w:rsidR="00776FEC" w:rsidRDefault="00221178">
            <w:pPr>
              <w:jc w:val="both"/>
              <w:rPr>
                <w:highlight w:val="lightGray"/>
              </w:rPr>
            </w:pPr>
            <w:r>
              <w:t>Job Family:</w:t>
            </w:r>
          </w:p>
        </w:tc>
      </w:tr>
      <w:tr w:rsidR="00776FEC" w:rsidRPr="00F51C7B" w14:paraId="254056C7" w14:textId="77777777" w:rsidTr="00F51C7B">
        <w:trPr>
          <w:trHeight w:val="319"/>
        </w:trPr>
        <w:tc>
          <w:tcPr>
            <w:tcW w:w="5220" w:type="dxa"/>
            <w:vAlign w:val="center"/>
          </w:tcPr>
          <w:p w14:paraId="28AABD51" w14:textId="77777777" w:rsidR="00776FEC" w:rsidRDefault="00221178">
            <w:pPr>
              <w:jc w:val="both"/>
            </w:pPr>
            <w:r>
              <w:t>Position Reports to: Department Manager</w:t>
            </w:r>
          </w:p>
        </w:tc>
        <w:tc>
          <w:tcPr>
            <w:tcW w:w="5035" w:type="dxa"/>
            <w:vAlign w:val="center"/>
          </w:tcPr>
          <w:p w14:paraId="392D8FA3" w14:textId="77777777" w:rsidR="00776FEC" w:rsidRDefault="00776FEC">
            <w:pPr>
              <w:widowControl w:val="0"/>
              <w:pBdr>
                <w:top w:val="nil"/>
                <w:left w:val="nil"/>
                <w:bottom w:val="nil"/>
                <w:right w:val="nil"/>
                <w:between w:val="nil"/>
              </w:pBdr>
              <w:spacing w:line="276" w:lineRule="auto"/>
            </w:pPr>
          </w:p>
          <w:tbl>
            <w:tblPr>
              <w:tblStyle w:val="a0"/>
              <w:tblW w:w="10613" w:type="dxa"/>
              <w:tblInd w:w="0" w:type="dxa"/>
              <w:tblBorders>
                <w:top w:val="nil"/>
                <w:left w:val="nil"/>
                <w:bottom w:val="nil"/>
                <w:right w:val="nil"/>
                <w:insideH w:val="nil"/>
                <w:insideV w:val="nil"/>
              </w:tblBorders>
              <w:tblLayout w:type="fixed"/>
              <w:tblLook w:val="0020" w:firstRow="1" w:lastRow="0" w:firstColumn="0" w:lastColumn="0" w:noHBand="0" w:noVBand="0"/>
            </w:tblPr>
            <w:tblGrid>
              <w:gridCol w:w="10613"/>
            </w:tblGrid>
            <w:tr w:rsidR="00776FEC" w:rsidRPr="00F51C7B" w14:paraId="38176149" w14:textId="77777777" w:rsidTr="00F51C7B">
              <w:trPr>
                <w:trHeight w:val="140"/>
              </w:trPr>
              <w:tc>
                <w:tcPr>
                  <w:tcW w:w="10613" w:type="dxa"/>
                </w:tcPr>
                <w:p w14:paraId="23EC376F" w14:textId="77777777" w:rsidR="00776FEC" w:rsidRPr="00F51C7B" w:rsidRDefault="00221178">
                  <w:pPr>
                    <w:ind w:left="-131"/>
                    <w:rPr>
                      <w:color w:val="000000"/>
                      <w:sz w:val="16"/>
                      <w:szCs w:val="16"/>
                      <w:lang w:val="fr-FR"/>
                    </w:rPr>
                  </w:pPr>
                  <w:r w:rsidRPr="00F51C7B">
                    <w:rPr>
                      <w:lang w:val="fr-FR"/>
                    </w:rPr>
                    <w:t xml:space="preserve">Grade:      7      </w:t>
                  </w:r>
                  <w:r w:rsidRPr="00F51C7B">
                    <w:rPr>
                      <w:color w:val="000000"/>
                      <w:sz w:val="24"/>
                      <w:szCs w:val="24"/>
                      <w:lang w:val="fr-FR"/>
                    </w:rPr>
                    <w:t xml:space="preserve">  </w:t>
                  </w:r>
                  <w:r w:rsidRPr="00F51C7B">
                    <w:rPr>
                      <w:color w:val="000000"/>
                      <w:lang w:val="fr-FR"/>
                    </w:rPr>
                    <w:t>FLSA Status:</w:t>
                  </w:r>
                  <w:r w:rsidRPr="00F51C7B">
                    <w:rPr>
                      <w:rFonts w:ascii="Arial" w:eastAsia="Arial" w:hAnsi="Arial" w:cs="Arial"/>
                      <w:color w:val="000000"/>
                      <w:sz w:val="16"/>
                      <w:szCs w:val="16"/>
                      <w:lang w:val="fr-FR"/>
                    </w:rPr>
                    <w:t xml:space="preserve">  Non-Exempt  </w:t>
                  </w:r>
                </w:p>
              </w:tc>
            </w:tr>
          </w:tbl>
          <w:p w14:paraId="73FBFDB1" w14:textId="77777777" w:rsidR="00776FEC" w:rsidRPr="00F51C7B" w:rsidRDefault="00776FEC">
            <w:pPr>
              <w:jc w:val="both"/>
              <w:rPr>
                <w:highlight w:val="lightGray"/>
                <w:lang w:val="fr-FR"/>
              </w:rPr>
            </w:pPr>
          </w:p>
        </w:tc>
      </w:tr>
    </w:tbl>
    <w:p w14:paraId="304DE44A" w14:textId="77777777" w:rsidR="00776FEC" w:rsidRPr="00F51C7B" w:rsidRDefault="00221178">
      <w:pPr>
        <w:rPr>
          <w:lang w:val="fr-FR"/>
        </w:rPr>
      </w:pPr>
      <w:r w:rsidRPr="00F51C7B">
        <w:rPr>
          <w:b/>
          <w:bCs/>
          <w:lang w:val="fr-FR"/>
        </w:rPr>
        <w:tab/>
      </w:r>
      <w:r w:rsidRPr="00F51C7B">
        <w:rPr>
          <w:b/>
          <w:bCs/>
          <w:lang w:val="fr-FR"/>
        </w:rPr>
        <w:tab/>
      </w:r>
      <w:r w:rsidRPr="00F51C7B">
        <w:rPr>
          <w:b/>
          <w:bCs/>
          <w:lang w:val="fr-FR"/>
        </w:rPr>
        <w:tab/>
      </w:r>
      <w:r w:rsidRPr="00F51C7B">
        <w:rPr>
          <w:b/>
          <w:bCs/>
          <w:lang w:val="fr-FR"/>
        </w:rPr>
        <w:tab/>
      </w:r>
      <w:r w:rsidRPr="00F51C7B">
        <w:rPr>
          <w:b/>
          <w:bCs/>
          <w:lang w:val="fr-FR"/>
        </w:rPr>
        <w:tab/>
      </w:r>
    </w:p>
    <w:p w14:paraId="373BB61D" w14:textId="77777777" w:rsidR="00776FEC" w:rsidRPr="00F51C7B" w:rsidRDefault="00221178">
      <w:pPr>
        <w:rPr>
          <w:lang w:val="fr-FR"/>
        </w:rPr>
      </w:pPr>
      <w:r w:rsidRPr="00F51C7B">
        <w:rPr>
          <w:b/>
          <w:bCs/>
          <w:lang w:val="fr-FR"/>
        </w:rPr>
        <w:tab/>
      </w:r>
    </w:p>
    <w:p w14:paraId="08C6381A" w14:textId="77777777" w:rsidR="00776FEC" w:rsidRDefault="00221178">
      <w:pPr>
        <w:pStyle w:val="Heading1"/>
        <w:spacing w:before="360"/>
      </w:pPr>
      <w:bookmarkStart w:id="2" w:name="_n4fhmd8iliwm" w:colFirst="0" w:colLast="0"/>
      <w:bookmarkEnd w:id="2"/>
      <w:r>
        <w:t>Section 2: Position Purpose</w:t>
      </w:r>
    </w:p>
    <w:p w14:paraId="3762EE73" w14:textId="77777777" w:rsidR="00776FEC" w:rsidRDefault="00221178">
      <w:pPr>
        <w:pBdr>
          <w:top w:val="nil"/>
          <w:left w:val="nil"/>
          <w:bottom w:val="nil"/>
          <w:right w:val="nil"/>
          <w:between w:val="nil"/>
        </w:pBdr>
        <w:rPr>
          <w:i/>
          <w:iCs/>
          <w:color w:val="FFFFFF"/>
        </w:rPr>
      </w:pPr>
      <w:r>
        <w:rPr>
          <w:i/>
          <w:iCs/>
          <w:color w:val="000000"/>
        </w:rPr>
        <w:t>Describe the primary functions and purpose of this position.  Please note that this section (</w:t>
      </w:r>
      <w:r>
        <w:rPr>
          <w:color w:val="000000"/>
        </w:rPr>
        <w:t>Position Purpose</w:t>
      </w:r>
      <w:r>
        <w:rPr>
          <w:i/>
          <w:iCs/>
          <w:color w:val="000000"/>
        </w:rPr>
        <w:t xml:space="preserve">) and </w:t>
      </w:r>
      <w:r>
        <w:rPr>
          <w:color w:val="000000"/>
        </w:rPr>
        <w:t>Section 6: Job Qualifications and Competencies</w:t>
      </w:r>
      <w:r>
        <w:rPr>
          <w:i/>
          <w:iCs/>
          <w:color w:val="000000"/>
        </w:rPr>
        <w:t xml:space="preserve"> will be used for the job posting and advertisements.</w:t>
      </w:r>
    </w:p>
    <w:p w14:paraId="696283AC" w14:textId="77777777" w:rsidR="00776FEC" w:rsidRDefault="00221178">
      <w:pPr>
        <w:rPr>
          <w:color w:val="000000"/>
        </w:rPr>
      </w:pPr>
      <w:r>
        <w:rPr>
          <w:color w:val="000000"/>
        </w:rPr>
        <w:t xml:space="preserve"> </w:t>
      </w:r>
    </w:p>
    <w:p w14:paraId="03624BC8" w14:textId="77777777" w:rsidR="00776FEC" w:rsidRDefault="00221178">
      <w:r>
        <w:t xml:space="preserve">This position provides high-level financial support for the Department Manager, Chair and Principal Investigators in managing pre- and post-award funding from grants and contracts including research to prepare proposals, drafting budgets, monitoring expenses, preparing financial reports, reconciling accounts and ordering materials and equipment.  This position also provides similar support for the department budget accounts and other administrative support as needed.  </w:t>
      </w:r>
    </w:p>
    <w:p w14:paraId="6D01F984" w14:textId="77777777" w:rsidR="00776FEC" w:rsidRDefault="00221178">
      <w:pPr>
        <w:pStyle w:val="Heading1"/>
        <w:spacing w:before="360"/>
      </w:pPr>
      <w:bookmarkStart w:id="3" w:name="_so2ynnllo4zh" w:colFirst="0" w:colLast="0"/>
      <w:bookmarkEnd w:id="3"/>
      <w:r>
        <w:t>Section 3: Major Responsibilities</w:t>
      </w:r>
    </w:p>
    <w:p w14:paraId="7FCE3030" w14:textId="77777777" w:rsidR="00776FEC" w:rsidRDefault="00221178">
      <w:pPr>
        <w:pBdr>
          <w:top w:val="nil"/>
          <w:left w:val="nil"/>
          <w:bottom w:val="nil"/>
          <w:right w:val="nil"/>
          <w:between w:val="nil"/>
        </w:pBdr>
        <w:rPr>
          <w:i/>
          <w:iCs/>
          <w:color w:val="FFFFFF"/>
        </w:rPr>
      </w:pPr>
      <w:r>
        <w:rPr>
          <w:i/>
          <w:iCs/>
          <w:color w:val="000000"/>
        </w:rPr>
        <w:t xml:space="preserve">List 3 to 6 major responsibilities, functions and/or activities; provide related supporting actions to describe how the work will be accomplished; and estimate the percentage of time for the responsibility. Please arrange </w:t>
      </w:r>
      <w:proofErr w:type="gramStart"/>
      <w:r>
        <w:rPr>
          <w:i/>
          <w:iCs/>
          <w:color w:val="000000"/>
        </w:rPr>
        <w:t>in</w:t>
      </w:r>
      <w:proofErr w:type="gramEnd"/>
      <w:r>
        <w:rPr>
          <w:i/>
          <w:iCs/>
          <w:color w:val="000000"/>
        </w:rPr>
        <w:t xml:space="preserve"> descending order by percentage time. </w:t>
      </w:r>
    </w:p>
    <w:p w14:paraId="241BAFBA" w14:textId="77777777" w:rsidR="00776FEC" w:rsidRDefault="00776FEC">
      <w:pPr>
        <w:rPr>
          <w:color w:val="943634"/>
        </w:rPr>
      </w:pPr>
    </w:p>
    <w:p w14:paraId="55314A03" w14:textId="77777777" w:rsidR="00776FEC" w:rsidRDefault="00221178">
      <w:pPr>
        <w:numPr>
          <w:ilvl w:val="0"/>
          <w:numId w:val="1"/>
        </w:numPr>
        <w:pBdr>
          <w:top w:val="nil"/>
          <w:left w:val="nil"/>
          <w:bottom w:val="nil"/>
          <w:right w:val="nil"/>
          <w:between w:val="nil"/>
        </w:pBdr>
        <w:rPr>
          <w:color w:val="000000"/>
        </w:rPr>
      </w:pPr>
      <w:r>
        <w:rPr>
          <w:b/>
          <w:bCs/>
          <w:color w:val="000000"/>
        </w:rPr>
        <w:t>Major Responsibility:    Provide high level support to faculty and department manager in preparing grant proposals and in managing post-award activity    30 %</w:t>
      </w:r>
    </w:p>
    <w:p w14:paraId="5EF12DF4" w14:textId="77777777" w:rsidR="00776FEC" w:rsidRDefault="00221178">
      <w:r>
        <w:t xml:space="preserve"> </w:t>
      </w:r>
    </w:p>
    <w:p w14:paraId="657CD3D0" w14:textId="77777777" w:rsidR="00776FEC" w:rsidRDefault="00221178">
      <w:pPr>
        <w:tabs>
          <w:tab w:val="left" w:pos="0"/>
        </w:tabs>
        <w:ind w:left="90" w:hanging="5"/>
      </w:pPr>
      <w:r>
        <w:rPr>
          <w:b/>
          <w:bCs/>
        </w:rPr>
        <w:t xml:space="preserve">Supporting Actions: </w:t>
      </w:r>
      <w:r>
        <w:t xml:space="preserve">Meet with faculty and/or department </w:t>
      </w:r>
      <w:proofErr w:type="gramStart"/>
      <w:r>
        <w:t>manager</w:t>
      </w:r>
      <w:proofErr w:type="gramEnd"/>
      <w:r>
        <w:t xml:space="preserve"> to discuss new grant proposals to identify the type of support required.  Support routinely includes researching </w:t>
      </w:r>
      <w:proofErr w:type="gramStart"/>
      <w:r>
        <w:t>funder’s</w:t>
      </w:r>
      <w:proofErr w:type="gramEnd"/>
      <w:r>
        <w:t xml:space="preserve"> guidelines, drafting budgets, and producing spreadsheets and other related documents.  Serve as liaison between faculty, Office of Research Administration and funding agencies and other foundations. Maintain up-to-date knowledge of funder’s guidelines and effective use of websites such as National Science Foundation Fastlane and the NIH.  Organ</w:t>
      </w:r>
      <w:r>
        <w:t>ize grant information, maintain electronic and print files, and submit reports and documentation as needed.  Monitor expenditures, initiate dialogue with ORA and others as needed to clarify and resolve issues, reconcile accounts, draft annual and final financial reports for PI signature.</w:t>
      </w:r>
    </w:p>
    <w:p w14:paraId="00D6BB2B" w14:textId="77777777" w:rsidR="00776FEC" w:rsidRDefault="00776FEC">
      <w:pPr>
        <w:tabs>
          <w:tab w:val="left" w:pos="0"/>
        </w:tabs>
        <w:ind w:left="90" w:hanging="5"/>
      </w:pPr>
    </w:p>
    <w:p w14:paraId="48D7039D" w14:textId="77777777" w:rsidR="00776FEC" w:rsidRDefault="00776FEC">
      <w:pPr>
        <w:tabs>
          <w:tab w:val="left" w:pos="0"/>
        </w:tabs>
        <w:ind w:left="90" w:hanging="5"/>
      </w:pPr>
    </w:p>
    <w:p w14:paraId="7BB27134" w14:textId="77777777" w:rsidR="00776FEC" w:rsidRDefault="00776FEC">
      <w:pPr>
        <w:tabs>
          <w:tab w:val="left" w:pos="0"/>
        </w:tabs>
        <w:ind w:left="90" w:hanging="5"/>
      </w:pPr>
    </w:p>
    <w:p w14:paraId="07ADD506" w14:textId="77777777" w:rsidR="00776FEC" w:rsidRDefault="00776FEC">
      <w:pPr>
        <w:tabs>
          <w:tab w:val="left" w:pos="0"/>
        </w:tabs>
        <w:ind w:left="90" w:hanging="5"/>
      </w:pPr>
    </w:p>
    <w:p w14:paraId="32D207D8" w14:textId="77777777" w:rsidR="00776FEC" w:rsidRDefault="00221178">
      <w:r>
        <w:lastRenderedPageBreak/>
        <w:t xml:space="preserve"> </w:t>
      </w:r>
    </w:p>
    <w:p w14:paraId="3E83B9F1" w14:textId="77777777" w:rsidR="00776FEC" w:rsidRDefault="00221178">
      <w:pPr>
        <w:numPr>
          <w:ilvl w:val="0"/>
          <w:numId w:val="1"/>
        </w:numPr>
        <w:pBdr>
          <w:top w:val="nil"/>
          <w:left w:val="nil"/>
          <w:bottom w:val="nil"/>
          <w:right w:val="nil"/>
          <w:between w:val="nil"/>
        </w:pBdr>
        <w:ind w:left="450" w:hanging="450"/>
        <w:rPr>
          <w:color w:val="000000"/>
        </w:rPr>
      </w:pPr>
      <w:r>
        <w:rPr>
          <w:b/>
          <w:bCs/>
          <w:color w:val="000000"/>
        </w:rPr>
        <w:t>Major Responsibility</w:t>
      </w:r>
      <w:proofErr w:type="gramStart"/>
      <w:r>
        <w:rPr>
          <w:b/>
          <w:bCs/>
          <w:color w:val="000000"/>
        </w:rPr>
        <w:t>:  Coordinate</w:t>
      </w:r>
      <w:proofErr w:type="gramEnd"/>
      <w:r>
        <w:rPr>
          <w:b/>
          <w:bCs/>
          <w:color w:val="000000"/>
        </w:rPr>
        <w:t xml:space="preserve"> and provide high level support to the Department Manager and Chair for managing departmental budgets.      30%</w:t>
      </w:r>
    </w:p>
    <w:p w14:paraId="5E812F89" w14:textId="77777777" w:rsidR="00776FEC" w:rsidRDefault="00221178">
      <w:r>
        <w:t xml:space="preserve"> </w:t>
      </w:r>
    </w:p>
    <w:p w14:paraId="1D098492" w14:textId="77777777" w:rsidR="00776FEC" w:rsidRDefault="00221178">
      <w:pPr>
        <w:keepLines/>
        <w:spacing w:before="120" w:after="120"/>
        <w:ind w:left="90" w:right="12" w:hanging="5"/>
      </w:pPr>
      <w:r>
        <w:rPr>
          <w:b/>
          <w:bCs/>
        </w:rPr>
        <w:t xml:space="preserve">Supporting Actions: </w:t>
      </w:r>
      <w:r>
        <w:t xml:space="preserve">Draft and monitor approved department budget.  Investigate and resolve discrepancies.  Maintain financial account information. Work with department manager on the development and/or </w:t>
      </w:r>
      <w:proofErr w:type="gramStart"/>
      <w:r>
        <w:t>streamlining</w:t>
      </w:r>
      <w:proofErr w:type="gramEnd"/>
      <w:r>
        <w:t xml:space="preserve"> of new financial systems and reports. Prepare monthly and ad hoc reports for department manager on the status accounts.</w:t>
      </w:r>
    </w:p>
    <w:p w14:paraId="112F9ACD" w14:textId="77777777" w:rsidR="00776FEC" w:rsidRDefault="00776FEC">
      <w:pPr>
        <w:ind w:left="90" w:hanging="5"/>
      </w:pPr>
    </w:p>
    <w:p w14:paraId="6A526211" w14:textId="77777777" w:rsidR="00776FEC" w:rsidRDefault="00221178">
      <w:pPr>
        <w:rPr>
          <w:color w:val="000000"/>
        </w:rPr>
      </w:pPr>
      <w:r>
        <w:t xml:space="preserve"> </w:t>
      </w:r>
    </w:p>
    <w:p w14:paraId="75891DD5" w14:textId="77777777" w:rsidR="00776FEC" w:rsidRDefault="00776FEC">
      <w:pPr>
        <w:pBdr>
          <w:top w:val="nil"/>
          <w:left w:val="nil"/>
          <w:bottom w:val="nil"/>
          <w:right w:val="nil"/>
          <w:between w:val="nil"/>
        </w:pBdr>
        <w:rPr>
          <w:color w:val="000000"/>
        </w:rPr>
      </w:pPr>
    </w:p>
    <w:p w14:paraId="284A77A8" w14:textId="77777777" w:rsidR="00776FEC" w:rsidRDefault="00221178">
      <w:pPr>
        <w:numPr>
          <w:ilvl w:val="0"/>
          <w:numId w:val="1"/>
        </w:numPr>
        <w:pBdr>
          <w:top w:val="nil"/>
          <w:left w:val="nil"/>
          <w:bottom w:val="nil"/>
          <w:right w:val="nil"/>
          <w:between w:val="nil"/>
        </w:pBdr>
        <w:ind w:left="450" w:hanging="450"/>
        <w:rPr>
          <w:color w:val="000000"/>
        </w:rPr>
      </w:pPr>
      <w:r>
        <w:rPr>
          <w:b/>
          <w:bCs/>
          <w:color w:val="000000"/>
        </w:rPr>
        <w:t>Major Responsibility:    Coordinate day-to-day financial activity for expenses supported by grant and department budgets. 25%</w:t>
      </w:r>
    </w:p>
    <w:p w14:paraId="4BDD247F" w14:textId="77777777" w:rsidR="00776FEC" w:rsidRDefault="00776FEC"/>
    <w:p w14:paraId="7DCE0C60" w14:textId="77777777" w:rsidR="00776FEC" w:rsidRDefault="00221178">
      <w:pPr>
        <w:ind w:left="90" w:hanging="5"/>
      </w:pPr>
      <w:r>
        <w:rPr>
          <w:b/>
          <w:bCs/>
        </w:rPr>
        <w:t xml:space="preserve">Supporting Actions: </w:t>
      </w:r>
      <w:r>
        <w:t xml:space="preserve">Research and order supplies and equipment for </w:t>
      </w:r>
      <w:proofErr w:type="gramStart"/>
      <w:r>
        <w:t>grant related</w:t>
      </w:r>
      <w:proofErr w:type="gramEnd"/>
      <w:r>
        <w:t xml:space="preserve"> and departmental purchases. Process all check requests and travel expense reports for grant related and departmental purchases. Review reimbursement documentation and/or equipment purchase requests to ensure university rules and/or grant guidelines are followed. Department contact with purchasing, accounts payable and vendors. With ORA and others as needed research use of funds to ensure expenditures </w:t>
      </w:r>
      <w:proofErr w:type="gramStart"/>
      <w:r>
        <w:t>are in compliance with</w:t>
      </w:r>
      <w:proofErr w:type="gramEnd"/>
      <w:r>
        <w:t xml:space="preserve"> grant/department budget. </w:t>
      </w:r>
      <w:r>
        <w:t xml:space="preserve"> Maintain </w:t>
      </w:r>
      <w:proofErr w:type="gramStart"/>
      <w:r>
        <w:t>accurate</w:t>
      </w:r>
      <w:proofErr w:type="gramEnd"/>
      <w:r>
        <w:t xml:space="preserve"> well organized financial records.</w:t>
      </w:r>
    </w:p>
    <w:p w14:paraId="64BDC2D2" w14:textId="77777777" w:rsidR="00776FEC" w:rsidRDefault="00776FEC">
      <w:pPr>
        <w:rPr>
          <w:color w:val="000000"/>
        </w:rPr>
      </w:pPr>
    </w:p>
    <w:p w14:paraId="5EE7ED8B" w14:textId="77777777" w:rsidR="00776FEC" w:rsidRDefault="00776FEC">
      <w:pPr>
        <w:rPr>
          <w:color w:val="000000"/>
        </w:rPr>
      </w:pPr>
    </w:p>
    <w:p w14:paraId="0290E5FC" w14:textId="77777777" w:rsidR="00776FEC" w:rsidRDefault="00221178">
      <w:pPr>
        <w:numPr>
          <w:ilvl w:val="0"/>
          <w:numId w:val="1"/>
        </w:numPr>
        <w:pBdr>
          <w:top w:val="nil"/>
          <w:left w:val="nil"/>
          <w:bottom w:val="nil"/>
          <w:right w:val="nil"/>
          <w:between w:val="nil"/>
        </w:pBdr>
        <w:ind w:left="450" w:hanging="450"/>
        <w:rPr>
          <w:color w:val="000000"/>
        </w:rPr>
      </w:pPr>
      <w:r>
        <w:rPr>
          <w:b/>
          <w:bCs/>
          <w:color w:val="000000"/>
        </w:rPr>
        <w:t>Major Responsibility:     Serve as Payroll Coordinator and provide general administrative support to the department     15 %</w:t>
      </w:r>
    </w:p>
    <w:p w14:paraId="0BD3AB06" w14:textId="77777777" w:rsidR="00776FEC" w:rsidRDefault="00221178">
      <w:r>
        <w:t xml:space="preserve"> </w:t>
      </w:r>
    </w:p>
    <w:p w14:paraId="5254BAAE" w14:textId="77777777" w:rsidR="00776FEC" w:rsidRDefault="00221178">
      <w:pPr>
        <w:ind w:left="90" w:hanging="5"/>
      </w:pPr>
      <w:r>
        <w:rPr>
          <w:b/>
          <w:bCs/>
        </w:rPr>
        <w:t xml:space="preserve">Supporting Actions: </w:t>
      </w:r>
      <w:r>
        <w:t>Manage payroll for the department.  Accurately report work hours for miscellaneous employees and submit on a timely basis.  Responsible for student job postings, student payroll and related paperwork (e.g., I-9 verification).  Build relationships with accounts payable and payroll office. Maintain sick and vacation records of staff.  Assist the department manager and faculty in projects and provide administrative assistance as needed.</w:t>
      </w:r>
    </w:p>
    <w:p w14:paraId="178A8A35" w14:textId="77777777" w:rsidR="00776FEC" w:rsidRDefault="00776FEC"/>
    <w:p w14:paraId="38E4D81D" w14:textId="77777777" w:rsidR="00776FEC" w:rsidRDefault="00221178">
      <w:pPr>
        <w:rPr>
          <w:color w:val="000000"/>
        </w:rPr>
      </w:pPr>
      <w:r>
        <w:t xml:space="preserve"> </w:t>
      </w:r>
    </w:p>
    <w:p w14:paraId="3E43A79A" w14:textId="77777777" w:rsidR="00776FEC" w:rsidRDefault="00221178">
      <w:pPr>
        <w:pStyle w:val="Heading1"/>
        <w:spacing w:before="360"/>
      </w:pPr>
      <w:bookmarkStart w:id="4" w:name="_vic7h0qym6ij" w:colFirst="0" w:colLast="0"/>
      <w:bookmarkEnd w:id="4"/>
      <w:r>
        <w:t xml:space="preserve">Section 4: </w:t>
      </w:r>
      <w:r>
        <w:t>Decisions Position is Free to Make</w:t>
      </w:r>
    </w:p>
    <w:p w14:paraId="44819B55" w14:textId="77777777" w:rsidR="00776FEC" w:rsidRDefault="00221178">
      <w:r>
        <w:rPr>
          <w:i/>
          <w:iCs/>
        </w:rPr>
        <w:t>Describe the authority held by the position by listing 1 to 2 examples of decisions that the position is free to make</w:t>
      </w:r>
      <w:r>
        <w:rPr>
          <w:i/>
          <w:iCs/>
          <w:color w:val="933533"/>
        </w:rPr>
        <w:t xml:space="preserve"> </w:t>
      </w:r>
      <w:r>
        <w:rPr>
          <w:i/>
          <w:iCs/>
        </w:rPr>
        <w:t>and explain the decisions that depend on the position’s advice.</w:t>
      </w:r>
    </w:p>
    <w:p w14:paraId="3B30E44B" w14:textId="77777777" w:rsidR="00776FEC" w:rsidRDefault="00221178">
      <w:r>
        <w:t xml:space="preserve"> </w:t>
      </w:r>
    </w:p>
    <w:p w14:paraId="5DB2F7F9" w14:textId="77777777" w:rsidR="00776FEC" w:rsidRDefault="00221178">
      <w:pPr>
        <w:numPr>
          <w:ilvl w:val="0"/>
          <w:numId w:val="3"/>
        </w:numPr>
      </w:pPr>
      <w:r>
        <w:t>Prioritizing workload.</w:t>
      </w:r>
    </w:p>
    <w:p w14:paraId="35DFE66C" w14:textId="77777777" w:rsidR="00776FEC" w:rsidRDefault="00221178">
      <w:pPr>
        <w:numPr>
          <w:ilvl w:val="0"/>
          <w:numId w:val="3"/>
        </w:numPr>
      </w:pPr>
      <w:r>
        <w:t>Development of spreadsheets for new grant proposals.</w:t>
      </w:r>
    </w:p>
    <w:p w14:paraId="69978457" w14:textId="77777777" w:rsidR="00776FEC" w:rsidRDefault="00221178">
      <w:pPr>
        <w:numPr>
          <w:ilvl w:val="0"/>
          <w:numId w:val="3"/>
        </w:numPr>
      </w:pPr>
      <w:r>
        <w:t xml:space="preserve">Availability of funds to cover purchases. </w:t>
      </w:r>
    </w:p>
    <w:p w14:paraId="74BCE5E7" w14:textId="77777777" w:rsidR="00776FEC" w:rsidRDefault="00221178">
      <w:pPr>
        <w:numPr>
          <w:ilvl w:val="0"/>
          <w:numId w:val="3"/>
        </w:numPr>
      </w:pPr>
      <w:r>
        <w:t>The selection of appropriate vendors.</w:t>
      </w:r>
    </w:p>
    <w:p w14:paraId="0DCCC921" w14:textId="77777777" w:rsidR="00776FEC" w:rsidRDefault="00221178">
      <w:pPr>
        <w:numPr>
          <w:ilvl w:val="0"/>
          <w:numId w:val="3"/>
        </w:numPr>
      </w:pPr>
      <w:r>
        <w:t>Appropriate paperwork to support payroll</w:t>
      </w:r>
    </w:p>
    <w:p w14:paraId="044CB45C" w14:textId="77777777" w:rsidR="00776FEC" w:rsidRDefault="00776FEC"/>
    <w:p w14:paraId="0DAFD7D6" w14:textId="77777777" w:rsidR="00776FEC" w:rsidRDefault="00776FEC"/>
    <w:p w14:paraId="2DF7D8E0" w14:textId="77777777" w:rsidR="00776FEC" w:rsidRDefault="00776FEC"/>
    <w:p w14:paraId="1847E2B1" w14:textId="77777777" w:rsidR="00776FEC" w:rsidRDefault="00776FEC"/>
    <w:p w14:paraId="18D0678F" w14:textId="77777777" w:rsidR="00776FEC" w:rsidRDefault="00776FEC"/>
    <w:p w14:paraId="0E21A8D3" w14:textId="77777777" w:rsidR="00776FEC" w:rsidRDefault="00776FEC"/>
    <w:p w14:paraId="3C567241" w14:textId="77777777" w:rsidR="00776FEC" w:rsidRDefault="00776FEC"/>
    <w:p w14:paraId="5B6A0C04" w14:textId="77777777" w:rsidR="00776FEC" w:rsidRDefault="00221178">
      <w:pPr>
        <w:pStyle w:val="Heading1"/>
        <w:spacing w:before="360"/>
      </w:pPr>
      <w:bookmarkStart w:id="5" w:name="_lbhborz0okwy" w:colFirst="0" w:colLast="0"/>
      <w:bookmarkEnd w:id="5"/>
      <w:r>
        <w:t>Section 5: Dimensions</w:t>
      </w:r>
    </w:p>
    <w:p w14:paraId="0E5BDE95" w14:textId="77777777" w:rsidR="00776FEC" w:rsidRDefault="00221178">
      <w:r>
        <w:rPr>
          <w:i/>
          <w:iCs/>
        </w:rPr>
        <w:t>List quantitative measures that define the size and scope of the position (for example, the number of students counseled, the number of faculty and/or staff supported, the number of employees supervised, the number of events planned, the size of budget managed).</w:t>
      </w:r>
    </w:p>
    <w:p w14:paraId="7576A788" w14:textId="77777777" w:rsidR="00776FEC" w:rsidRDefault="00221178">
      <w:r>
        <w:t xml:space="preserve"> </w:t>
      </w:r>
    </w:p>
    <w:p w14:paraId="64060F74" w14:textId="77777777" w:rsidR="00776FEC" w:rsidRDefault="00221178">
      <w:pPr>
        <w:numPr>
          <w:ilvl w:val="0"/>
          <w:numId w:val="4"/>
        </w:numPr>
      </w:pPr>
      <w:r>
        <w:t>Responsible for the day-to-day monitoring and coordinating of approximately $XX Million in grants and contracts and XXX in departmental accounts.</w:t>
      </w:r>
    </w:p>
    <w:p w14:paraId="578BC981" w14:textId="77777777" w:rsidR="00776FEC" w:rsidRDefault="00221178">
      <w:pPr>
        <w:numPr>
          <w:ilvl w:val="0"/>
          <w:numId w:val="4"/>
        </w:numPr>
      </w:pPr>
      <w:r>
        <w:t>Department has XXX faculty, XX research positions, X administrative positions, XX graduate students and   Post Docs.</w:t>
      </w:r>
    </w:p>
    <w:p w14:paraId="28BE3713" w14:textId="77777777" w:rsidR="00776FEC" w:rsidRDefault="00221178">
      <w:pPr>
        <w:numPr>
          <w:ilvl w:val="0"/>
          <w:numId w:val="4"/>
        </w:numPr>
      </w:pPr>
      <w:r>
        <w:t>XX Research Assistants &amp; XX Post Doc positions</w:t>
      </w:r>
    </w:p>
    <w:p w14:paraId="2453AC3F" w14:textId="77777777" w:rsidR="00776FEC" w:rsidRDefault="00221178">
      <w:pPr>
        <w:numPr>
          <w:ilvl w:val="0"/>
          <w:numId w:val="4"/>
        </w:numPr>
      </w:pPr>
      <w:r>
        <w:t xml:space="preserve">Number of accounts - XX research accounts, XX departmental accounts, XX gift accounts. </w:t>
      </w:r>
    </w:p>
    <w:p w14:paraId="3903A648" w14:textId="77777777" w:rsidR="00776FEC" w:rsidRDefault="00221178">
      <w:pPr>
        <w:numPr>
          <w:ilvl w:val="0"/>
          <w:numId w:val="4"/>
        </w:numPr>
      </w:pPr>
      <w:r>
        <w:t>XXX proposals submitted each year.</w:t>
      </w:r>
    </w:p>
    <w:p w14:paraId="5C0EF73D" w14:textId="77777777" w:rsidR="00776FEC" w:rsidRDefault="00776FEC"/>
    <w:p w14:paraId="452FCC41" w14:textId="77777777" w:rsidR="00776FEC" w:rsidRDefault="00776FEC"/>
    <w:p w14:paraId="55BBC56F" w14:textId="77777777" w:rsidR="00776FEC" w:rsidRDefault="00221178">
      <w:pPr>
        <w:pStyle w:val="Heading1"/>
        <w:spacing w:before="360"/>
      </w:pPr>
      <w:bookmarkStart w:id="6" w:name="_57i4girqgffh" w:colFirst="0" w:colLast="0"/>
      <w:bookmarkEnd w:id="6"/>
      <w:r>
        <w:t>Section 6: Job Qualifications and Competencies</w:t>
      </w:r>
    </w:p>
    <w:p w14:paraId="1F921BC7" w14:textId="77777777" w:rsidR="00776FEC" w:rsidRDefault="00221178">
      <w:pPr>
        <w:pBdr>
          <w:top w:val="nil"/>
          <w:left w:val="nil"/>
          <w:bottom w:val="nil"/>
          <w:right w:val="nil"/>
          <w:between w:val="nil"/>
        </w:pBdr>
        <w:rPr>
          <w:color w:val="000000"/>
        </w:rPr>
      </w:pPr>
      <w:r>
        <w:rPr>
          <w:b/>
          <w:bCs/>
          <w:color w:val="000000"/>
        </w:rPr>
        <w:t xml:space="preserve">Job Qualifications </w:t>
      </w:r>
    </w:p>
    <w:p w14:paraId="43405CB6" w14:textId="77777777" w:rsidR="00776FEC" w:rsidRDefault="00221178">
      <w:r>
        <w:rPr>
          <w:i/>
          <w:iCs/>
        </w:rPr>
        <w:t>Indicate the minimum required education and years of experience. Include any required licenses or certificates.</w:t>
      </w:r>
    </w:p>
    <w:p w14:paraId="17318D88" w14:textId="77777777" w:rsidR="00776FEC" w:rsidRDefault="00776FEC">
      <w:pPr>
        <w:jc w:val="both"/>
      </w:pPr>
    </w:p>
    <w:p w14:paraId="630F64F5" w14:textId="77777777" w:rsidR="00776FEC" w:rsidRDefault="00221178">
      <w:pPr>
        <w:jc w:val="both"/>
      </w:pPr>
      <w:r>
        <w:rPr>
          <w:b/>
          <w:bCs/>
        </w:rPr>
        <w:t>Education and Experience</w:t>
      </w:r>
    </w:p>
    <w:p w14:paraId="60A100F0" w14:textId="77777777" w:rsidR="00776FEC" w:rsidRDefault="00221178">
      <w:pPr>
        <w:numPr>
          <w:ilvl w:val="0"/>
          <w:numId w:val="5"/>
        </w:numPr>
      </w:pPr>
      <w:r>
        <w:t xml:space="preserve">Associate degree and 2-3 years of financial and budget experience, or equivalent combination of </w:t>
      </w:r>
      <w:proofErr w:type="gramStart"/>
      <w:r>
        <w:t>educations</w:t>
      </w:r>
      <w:proofErr w:type="gramEnd"/>
      <w:r>
        <w:t xml:space="preserve"> and experience.</w:t>
      </w:r>
    </w:p>
    <w:p w14:paraId="1BADF3A5" w14:textId="77777777" w:rsidR="00776FEC" w:rsidRDefault="00221178">
      <w:pPr>
        <w:numPr>
          <w:ilvl w:val="0"/>
          <w:numId w:val="5"/>
        </w:numPr>
      </w:pPr>
      <w:r>
        <w:t xml:space="preserve">Fundamental accounting skills required </w:t>
      </w:r>
      <w:proofErr w:type="gramStart"/>
      <w:r>
        <w:t>including</w:t>
      </w:r>
      <w:proofErr w:type="gramEnd"/>
      <w:r>
        <w:t xml:space="preserve"> the ability to analyze and reconcile accounts.</w:t>
      </w:r>
    </w:p>
    <w:p w14:paraId="7B68CF77" w14:textId="77777777" w:rsidR="00776FEC" w:rsidRDefault="00221178">
      <w:pPr>
        <w:numPr>
          <w:ilvl w:val="0"/>
          <w:numId w:val="5"/>
        </w:numPr>
      </w:pPr>
      <w:r>
        <w:t>Experience preparing budgets for grant proposals preferred.</w:t>
      </w:r>
    </w:p>
    <w:p w14:paraId="7EEBEFDA" w14:textId="77777777" w:rsidR="00776FEC" w:rsidRDefault="00776FEC"/>
    <w:p w14:paraId="3C5D867E" w14:textId="77777777" w:rsidR="00776FEC" w:rsidRDefault="00221178">
      <w:pPr>
        <w:jc w:val="both"/>
      </w:pPr>
      <w:r>
        <w:rPr>
          <w:b/>
          <w:bCs/>
        </w:rPr>
        <w:t xml:space="preserve"> </w:t>
      </w:r>
    </w:p>
    <w:p w14:paraId="6AFD52D5" w14:textId="77777777" w:rsidR="00776FEC" w:rsidRDefault="00221178">
      <w:pPr>
        <w:rPr>
          <w:color w:val="000000"/>
        </w:rPr>
      </w:pPr>
      <w:r>
        <w:rPr>
          <w:b/>
          <w:bCs/>
          <w:color w:val="000000"/>
        </w:rPr>
        <w:t>Job Competencies</w:t>
      </w:r>
    </w:p>
    <w:p w14:paraId="135FA506" w14:textId="77777777" w:rsidR="00776FEC" w:rsidRDefault="00221178">
      <w:pPr>
        <w:pBdr>
          <w:top w:val="nil"/>
          <w:left w:val="nil"/>
          <w:bottom w:val="nil"/>
          <w:right w:val="nil"/>
          <w:between w:val="nil"/>
        </w:pBdr>
        <w:rPr>
          <w:i/>
          <w:iCs/>
          <w:color w:val="000000"/>
        </w:rPr>
      </w:pPr>
      <w:r>
        <w:rPr>
          <w:i/>
          <w:iCs/>
          <w:color w:val="000000"/>
        </w:rPr>
        <w:t xml:space="preserve">Indicate the essential job competencies. Competencies </w:t>
      </w:r>
      <w:proofErr w:type="gramStart"/>
      <w:r>
        <w:rPr>
          <w:i/>
          <w:iCs/>
          <w:color w:val="000000"/>
        </w:rPr>
        <w:t>are required</w:t>
      </w:r>
      <w:proofErr w:type="gramEnd"/>
      <w:r>
        <w:rPr>
          <w:i/>
          <w:iCs/>
          <w:color w:val="000000"/>
        </w:rPr>
        <w:t xml:space="preserve"> knowledge, skills and abilities necessary to</w:t>
      </w:r>
      <w:r>
        <w:rPr>
          <w:color w:val="933533"/>
        </w:rPr>
        <w:t xml:space="preserve"> </w:t>
      </w:r>
      <w:r>
        <w:rPr>
          <w:i/>
          <w:iCs/>
          <w:color w:val="000000"/>
        </w:rPr>
        <w:t xml:space="preserve">perform the job successfully. </w:t>
      </w:r>
    </w:p>
    <w:p w14:paraId="574AA388" w14:textId="77777777" w:rsidR="00776FEC" w:rsidRDefault="00776FEC"/>
    <w:p w14:paraId="657075C4" w14:textId="77777777" w:rsidR="00776FEC" w:rsidRDefault="00221178">
      <w:pPr>
        <w:numPr>
          <w:ilvl w:val="0"/>
          <w:numId w:val="2"/>
        </w:numPr>
      </w:pPr>
      <w:r>
        <w:t>Excellent administrative and organizational skills and the ability to prioritize own workload.</w:t>
      </w:r>
    </w:p>
    <w:p w14:paraId="2662C67B" w14:textId="77777777" w:rsidR="00776FEC" w:rsidRDefault="00221178">
      <w:pPr>
        <w:numPr>
          <w:ilvl w:val="0"/>
          <w:numId w:val="2"/>
        </w:numPr>
      </w:pPr>
      <w:r>
        <w:rPr>
          <w:color w:val="000000"/>
        </w:rPr>
        <w:t>Proficient in Microsoft and Google platforms</w:t>
      </w:r>
    </w:p>
    <w:p w14:paraId="36653433" w14:textId="77777777" w:rsidR="00776FEC" w:rsidRDefault="00776FEC"/>
    <w:p w14:paraId="6390685C" w14:textId="77777777" w:rsidR="00776FEC" w:rsidRDefault="00776FEC"/>
    <w:p w14:paraId="3600777A" w14:textId="77777777" w:rsidR="00776FEC" w:rsidRDefault="00776FEC"/>
    <w:p w14:paraId="4AF445EE" w14:textId="77777777" w:rsidR="00776FEC" w:rsidRDefault="00776FEC"/>
    <w:p w14:paraId="182BA7A9" w14:textId="77777777" w:rsidR="00776FEC" w:rsidRDefault="00776FEC"/>
    <w:p w14:paraId="5DCBBCF5" w14:textId="77777777" w:rsidR="00776FEC" w:rsidRDefault="00221178">
      <w:pPr>
        <w:pStyle w:val="Heading1"/>
        <w:spacing w:before="360"/>
      </w:pPr>
      <w:bookmarkStart w:id="7" w:name="_wqjy24g3axcc" w:colFirst="0" w:colLast="0"/>
      <w:bookmarkEnd w:id="7"/>
      <w:r>
        <w:t>Section 7</w:t>
      </w:r>
      <w:proofErr w:type="gramStart"/>
      <w:r>
        <w:t>:  Physical</w:t>
      </w:r>
      <w:proofErr w:type="gramEnd"/>
      <w:r>
        <w:t xml:space="preserve"> Demands and Working Conditions</w:t>
      </w:r>
    </w:p>
    <w:p w14:paraId="6C1CF68A" w14:textId="77777777" w:rsidR="00776FEC" w:rsidRDefault="00221178">
      <w:pPr>
        <w:spacing w:after="160" w:line="256" w:lineRule="auto"/>
      </w:pPr>
      <w:r>
        <w:rPr>
          <w:i/>
          <w:iCs/>
        </w:rPr>
        <w:t xml:space="preserve">Please use the following checklist to identify general physical demands and working conditions.  Additional specific physical demands and working conditions required to perform the job should be added. Also indicate any information that would </w:t>
      </w:r>
      <w:proofErr w:type="gramStart"/>
      <w:r>
        <w:rPr>
          <w:i/>
          <w:iCs/>
        </w:rPr>
        <w:t>be helpful in understanding</w:t>
      </w:r>
      <w:proofErr w:type="gramEnd"/>
      <w:r>
        <w:rPr>
          <w:i/>
          <w:iCs/>
        </w:rPr>
        <w:t xml:space="preserve"> any unusual or hazardous conditions associated with performing the position, or specific work schedule information.</w:t>
      </w:r>
    </w:p>
    <w:tbl>
      <w:tblPr>
        <w:tblStyle w:val="a1"/>
        <w:tblW w:w="102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3404"/>
        <w:gridCol w:w="3405"/>
        <w:gridCol w:w="3405"/>
      </w:tblGrid>
      <w:tr w:rsidR="00776FEC" w14:paraId="17867C80" w14:textId="77777777" w:rsidTr="00F51C7B">
        <w:trPr>
          <w:jc w:val="center"/>
        </w:trPr>
        <w:tc>
          <w:tcPr>
            <w:tcW w:w="3404" w:type="dxa"/>
            <w:shd w:val="clear" w:color="auto" w:fill="BFBFBF"/>
          </w:tcPr>
          <w:p w14:paraId="2E2B0FC9" w14:textId="77777777" w:rsidR="00776FEC" w:rsidRDefault="00221178">
            <w:pPr>
              <w:spacing w:after="160" w:line="256" w:lineRule="auto"/>
              <w:jc w:val="center"/>
            </w:pPr>
            <w:r>
              <w:t xml:space="preserve"> </w:t>
            </w:r>
            <w:r>
              <w:rPr>
                <w:b/>
                <w:bCs/>
              </w:rPr>
              <w:t>General Physical Demands</w:t>
            </w:r>
          </w:p>
        </w:tc>
        <w:tc>
          <w:tcPr>
            <w:tcW w:w="3405" w:type="dxa"/>
            <w:shd w:val="clear" w:color="auto" w:fill="BFBFBF"/>
          </w:tcPr>
          <w:p w14:paraId="45094B0A" w14:textId="77777777" w:rsidR="00776FEC" w:rsidRDefault="00221178">
            <w:pPr>
              <w:spacing w:after="160" w:line="256" w:lineRule="auto"/>
              <w:jc w:val="center"/>
            </w:pPr>
            <w:r>
              <w:rPr>
                <w:b/>
                <w:bCs/>
              </w:rPr>
              <w:t>Lift/Carry/Push/Pull</w:t>
            </w:r>
          </w:p>
        </w:tc>
        <w:tc>
          <w:tcPr>
            <w:tcW w:w="3405" w:type="dxa"/>
            <w:shd w:val="clear" w:color="auto" w:fill="BFBFBF"/>
          </w:tcPr>
          <w:p w14:paraId="1090A13E" w14:textId="77777777" w:rsidR="00776FEC" w:rsidRDefault="00221178">
            <w:pPr>
              <w:jc w:val="center"/>
            </w:pPr>
            <w:r>
              <w:rPr>
                <w:b/>
                <w:bCs/>
              </w:rPr>
              <w:t>Use of Chemicals</w:t>
            </w:r>
          </w:p>
        </w:tc>
      </w:tr>
      <w:tr w:rsidR="00776FEC" w14:paraId="552C8D14" w14:textId="77777777" w:rsidTr="00F51C7B">
        <w:trPr>
          <w:jc w:val="center"/>
        </w:trPr>
        <w:tc>
          <w:tcPr>
            <w:tcW w:w="3404" w:type="dxa"/>
          </w:tcPr>
          <w:p w14:paraId="1D62FE16" w14:textId="77777777" w:rsidR="00776FEC" w:rsidRDefault="00221178">
            <w:pPr>
              <w:spacing w:after="160" w:line="256" w:lineRule="auto"/>
            </w:pPr>
            <w:r>
              <w:rPr>
                <w:rFonts w:ascii="MS Gothic" w:eastAsia="MS Gothic" w:hAnsi="MS Gothic" w:cs="MS Gothic"/>
              </w:rPr>
              <w:t>☐</w:t>
            </w:r>
            <w:r>
              <w:t xml:space="preserve"> Requires ability to read</w:t>
            </w:r>
          </w:p>
        </w:tc>
        <w:tc>
          <w:tcPr>
            <w:tcW w:w="3405" w:type="dxa"/>
          </w:tcPr>
          <w:p w14:paraId="79BA65AF" w14:textId="77777777" w:rsidR="00776FEC" w:rsidRDefault="00221178">
            <w:pPr>
              <w:spacing w:after="160" w:line="256" w:lineRule="auto"/>
            </w:pPr>
            <w:r>
              <w:rPr>
                <w:rFonts w:ascii="MS Gothic" w:eastAsia="MS Gothic" w:hAnsi="MS Gothic" w:cs="MS Gothic"/>
              </w:rPr>
              <w:t>☐</w:t>
            </w:r>
            <w:r>
              <w:t xml:space="preserve"> Typically less than 10 pounds</w:t>
            </w:r>
          </w:p>
        </w:tc>
        <w:tc>
          <w:tcPr>
            <w:tcW w:w="3405" w:type="dxa"/>
          </w:tcPr>
          <w:p w14:paraId="7EDBE6A7" w14:textId="77777777" w:rsidR="00776FEC" w:rsidRDefault="00221178">
            <w:pPr>
              <w:spacing w:after="160" w:line="256" w:lineRule="auto"/>
            </w:pPr>
            <w:r>
              <w:rPr>
                <w:rFonts w:ascii="MS Gothic" w:eastAsia="MS Gothic" w:hAnsi="MS Gothic" w:cs="MS Gothic"/>
              </w:rPr>
              <w:t>☐</w:t>
            </w:r>
            <w:r>
              <w:t xml:space="preserve"> Limited exposure to chemicals</w:t>
            </w:r>
          </w:p>
        </w:tc>
      </w:tr>
      <w:tr w:rsidR="00776FEC" w14:paraId="5EF46395" w14:textId="77777777" w:rsidTr="00F51C7B">
        <w:trPr>
          <w:jc w:val="center"/>
        </w:trPr>
        <w:tc>
          <w:tcPr>
            <w:tcW w:w="3404" w:type="dxa"/>
          </w:tcPr>
          <w:p w14:paraId="292D0E36" w14:textId="77777777" w:rsidR="00776FEC" w:rsidRDefault="00221178">
            <w:pPr>
              <w:spacing w:after="160" w:line="256" w:lineRule="auto"/>
            </w:pPr>
            <w:r>
              <w:rPr>
                <w:rFonts w:ascii="MS Gothic" w:eastAsia="MS Gothic" w:hAnsi="MS Gothic" w:cs="MS Gothic"/>
              </w:rPr>
              <w:t>☐</w:t>
            </w:r>
            <w:r>
              <w:t xml:space="preserve"> Must remain in stationary position for long periods of time at desk or computer</w:t>
            </w:r>
          </w:p>
        </w:tc>
        <w:tc>
          <w:tcPr>
            <w:tcW w:w="3405" w:type="dxa"/>
          </w:tcPr>
          <w:p w14:paraId="4086EE35" w14:textId="77777777" w:rsidR="00776FEC" w:rsidRDefault="00221178">
            <w:pPr>
              <w:spacing w:after="160" w:line="256" w:lineRule="auto"/>
            </w:pPr>
            <w:r>
              <w:rPr>
                <w:rFonts w:ascii="MS Gothic" w:eastAsia="MS Gothic" w:hAnsi="MS Gothic" w:cs="MS Gothic"/>
              </w:rPr>
              <w:t>☐</w:t>
            </w:r>
            <w:r>
              <w:t xml:space="preserve"> Typically 10 to 20 pounds</w:t>
            </w:r>
          </w:p>
        </w:tc>
        <w:tc>
          <w:tcPr>
            <w:tcW w:w="3405" w:type="dxa"/>
          </w:tcPr>
          <w:p w14:paraId="136D30C3" w14:textId="77777777" w:rsidR="00776FEC" w:rsidRDefault="00221178">
            <w:pPr>
              <w:spacing w:after="160" w:line="256" w:lineRule="auto"/>
            </w:pPr>
            <w:r>
              <w:rPr>
                <w:rFonts w:ascii="MS Gothic" w:eastAsia="MS Gothic" w:hAnsi="MS Gothic" w:cs="MS Gothic"/>
              </w:rPr>
              <w:t>☐</w:t>
            </w:r>
            <w:r>
              <w:t xml:space="preserve"> Careful use of chemicals</w:t>
            </w:r>
          </w:p>
        </w:tc>
      </w:tr>
      <w:tr w:rsidR="00776FEC" w14:paraId="4489DE9F" w14:textId="77777777" w:rsidTr="00F51C7B">
        <w:trPr>
          <w:jc w:val="center"/>
        </w:trPr>
        <w:tc>
          <w:tcPr>
            <w:tcW w:w="3404" w:type="dxa"/>
          </w:tcPr>
          <w:p w14:paraId="609D348D" w14:textId="77777777" w:rsidR="00776FEC" w:rsidRDefault="00221178">
            <w:pPr>
              <w:spacing w:after="160" w:line="256" w:lineRule="auto"/>
            </w:pPr>
            <w:r>
              <w:rPr>
                <w:rFonts w:ascii="MS Gothic" w:eastAsia="MS Gothic" w:hAnsi="MS Gothic" w:cs="MS Gothic"/>
              </w:rPr>
              <w:t>☐</w:t>
            </w:r>
            <w:r>
              <w:t xml:space="preserve"> Requires moving around campus</w:t>
            </w:r>
          </w:p>
        </w:tc>
        <w:tc>
          <w:tcPr>
            <w:tcW w:w="3405" w:type="dxa"/>
          </w:tcPr>
          <w:p w14:paraId="09F5F4DF" w14:textId="77777777" w:rsidR="00776FEC" w:rsidRDefault="00221178">
            <w:pPr>
              <w:spacing w:after="160" w:line="256" w:lineRule="auto"/>
            </w:pPr>
            <w:r>
              <w:rPr>
                <w:rFonts w:ascii="MS Gothic" w:eastAsia="MS Gothic" w:hAnsi="MS Gothic" w:cs="MS Gothic"/>
              </w:rPr>
              <w:t>☐</w:t>
            </w:r>
            <w:r>
              <w:t xml:space="preserve"> Typically 20 to 50 pounds</w:t>
            </w:r>
          </w:p>
        </w:tc>
        <w:tc>
          <w:tcPr>
            <w:tcW w:w="3405" w:type="dxa"/>
          </w:tcPr>
          <w:p w14:paraId="3BBFB4DA" w14:textId="77777777" w:rsidR="00776FEC" w:rsidRDefault="00221178">
            <w:pPr>
              <w:spacing w:after="160" w:line="256" w:lineRule="auto"/>
            </w:pPr>
            <w:r>
              <w:rPr>
                <w:rFonts w:ascii="MS Gothic" w:eastAsia="MS Gothic" w:hAnsi="MS Gothic" w:cs="MS Gothic"/>
              </w:rPr>
              <w:t>☐</w:t>
            </w:r>
            <w:r>
              <w:t xml:space="preserve"> Use of highly toxic chemicals</w:t>
            </w:r>
          </w:p>
        </w:tc>
      </w:tr>
      <w:tr w:rsidR="00776FEC" w14:paraId="75FEFD7E" w14:textId="77777777" w:rsidTr="00F51C7B">
        <w:trPr>
          <w:jc w:val="center"/>
        </w:trPr>
        <w:tc>
          <w:tcPr>
            <w:tcW w:w="3404" w:type="dxa"/>
          </w:tcPr>
          <w:p w14:paraId="782E41EA" w14:textId="77777777" w:rsidR="00776FEC" w:rsidRDefault="00221178">
            <w:pPr>
              <w:spacing w:after="160" w:line="256" w:lineRule="auto"/>
            </w:pPr>
            <w:r>
              <w:rPr>
                <w:rFonts w:ascii="MS Gothic" w:eastAsia="MS Gothic" w:hAnsi="MS Gothic" w:cs="MS Gothic"/>
              </w:rPr>
              <w:t>☐</w:t>
            </w:r>
            <w:r>
              <w:t xml:space="preserve"> Requires occasionally standing, sitting, walking; using hands to finger, handle, or feel objects, tools or </w:t>
            </w:r>
            <w:proofErr w:type="gramStart"/>
            <w:r>
              <w:t>controls;  reaching</w:t>
            </w:r>
            <w:proofErr w:type="gramEnd"/>
            <w:r>
              <w:t xml:space="preserve"> with hands and arms; climbing stairs; hearing; talking</w:t>
            </w:r>
          </w:p>
        </w:tc>
        <w:tc>
          <w:tcPr>
            <w:tcW w:w="3405" w:type="dxa"/>
          </w:tcPr>
          <w:p w14:paraId="21A3AB24" w14:textId="77777777" w:rsidR="00776FEC" w:rsidRDefault="00221178">
            <w:pPr>
              <w:spacing w:after="160" w:line="256" w:lineRule="auto"/>
            </w:pPr>
            <w:r>
              <w:rPr>
                <w:rFonts w:ascii="MS Gothic" w:eastAsia="MS Gothic" w:hAnsi="MS Gothic" w:cs="MS Gothic"/>
              </w:rPr>
              <w:t>☐</w:t>
            </w:r>
            <w:r>
              <w:t xml:space="preserve"> Typically more than 50 pounds</w:t>
            </w:r>
          </w:p>
        </w:tc>
        <w:tc>
          <w:tcPr>
            <w:tcW w:w="3405" w:type="dxa"/>
          </w:tcPr>
          <w:p w14:paraId="1EE944BE" w14:textId="77777777" w:rsidR="00776FEC" w:rsidRDefault="00776FEC">
            <w:pPr>
              <w:spacing w:after="160" w:line="256" w:lineRule="auto"/>
            </w:pPr>
          </w:p>
        </w:tc>
      </w:tr>
      <w:tr w:rsidR="00776FEC" w14:paraId="452914E4" w14:textId="77777777" w:rsidTr="00F51C7B">
        <w:trPr>
          <w:jc w:val="center"/>
        </w:trPr>
        <w:tc>
          <w:tcPr>
            <w:tcW w:w="3404" w:type="dxa"/>
          </w:tcPr>
          <w:p w14:paraId="524FCE1F" w14:textId="77777777" w:rsidR="00776FEC" w:rsidRDefault="00221178">
            <w:pPr>
              <w:spacing w:after="160" w:line="256" w:lineRule="auto"/>
            </w:pPr>
            <w:r>
              <w:rPr>
                <w:rFonts w:ascii="MS Gothic" w:eastAsia="MS Gothic" w:hAnsi="MS Gothic" w:cs="MS Gothic"/>
              </w:rPr>
              <w:t>☐</w:t>
            </w:r>
            <w:r>
              <w:t xml:space="preserve"> Requires frequently moving about inside the office to access printer, files, and other materials/equipment</w:t>
            </w:r>
          </w:p>
        </w:tc>
        <w:tc>
          <w:tcPr>
            <w:tcW w:w="3405" w:type="dxa"/>
          </w:tcPr>
          <w:p w14:paraId="5AA36522" w14:textId="77777777" w:rsidR="00776FEC" w:rsidRDefault="00776FEC">
            <w:pPr>
              <w:spacing w:after="160" w:line="256" w:lineRule="auto"/>
            </w:pPr>
          </w:p>
        </w:tc>
        <w:tc>
          <w:tcPr>
            <w:tcW w:w="3405" w:type="dxa"/>
          </w:tcPr>
          <w:p w14:paraId="496BBC71" w14:textId="77777777" w:rsidR="00776FEC" w:rsidRDefault="00776FEC">
            <w:pPr>
              <w:spacing w:after="160" w:line="256" w:lineRule="auto"/>
            </w:pPr>
          </w:p>
        </w:tc>
      </w:tr>
      <w:tr w:rsidR="00776FEC" w14:paraId="0CC618D8" w14:textId="77777777" w:rsidTr="00F51C7B">
        <w:trPr>
          <w:jc w:val="center"/>
        </w:trPr>
        <w:tc>
          <w:tcPr>
            <w:tcW w:w="3404" w:type="dxa"/>
          </w:tcPr>
          <w:p w14:paraId="54134080" w14:textId="77777777" w:rsidR="00776FEC" w:rsidRDefault="00221178">
            <w:pPr>
              <w:spacing w:after="160" w:line="256" w:lineRule="auto"/>
            </w:pPr>
            <w:r>
              <w:rPr>
                <w:rFonts w:ascii="MS Gothic" w:eastAsia="MS Gothic" w:hAnsi="MS Gothic" w:cs="MS Gothic"/>
              </w:rPr>
              <w:t>☐</w:t>
            </w:r>
            <w:r>
              <w:t xml:space="preserve"> Operates a computer and other office equipment</w:t>
            </w:r>
          </w:p>
        </w:tc>
        <w:tc>
          <w:tcPr>
            <w:tcW w:w="3405" w:type="dxa"/>
          </w:tcPr>
          <w:p w14:paraId="019E47E5" w14:textId="77777777" w:rsidR="00776FEC" w:rsidRDefault="00776FEC">
            <w:pPr>
              <w:spacing w:after="160" w:line="256" w:lineRule="auto"/>
            </w:pPr>
          </w:p>
        </w:tc>
        <w:tc>
          <w:tcPr>
            <w:tcW w:w="3405" w:type="dxa"/>
          </w:tcPr>
          <w:p w14:paraId="3038C40E" w14:textId="77777777" w:rsidR="00776FEC" w:rsidRDefault="00776FEC">
            <w:pPr>
              <w:spacing w:after="160" w:line="256" w:lineRule="auto"/>
            </w:pPr>
          </w:p>
        </w:tc>
      </w:tr>
      <w:tr w:rsidR="00776FEC" w14:paraId="30075EE7" w14:textId="77777777" w:rsidTr="00F51C7B">
        <w:trPr>
          <w:jc w:val="center"/>
        </w:trPr>
        <w:tc>
          <w:tcPr>
            <w:tcW w:w="3404" w:type="dxa"/>
          </w:tcPr>
          <w:p w14:paraId="26B3C796" w14:textId="77777777" w:rsidR="00776FEC" w:rsidRDefault="00221178">
            <w:pPr>
              <w:spacing w:after="160" w:line="256" w:lineRule="auto"/>
            </w:pPr>
            <w:r>
              <w:rPr>
                <w:rFonts w:ascii="MS Gothic" w:eastAsia="MS Gothic" w:hAnsi="MS Gothic" w:cs="MS Gothic"/>
              </w:rPr>
              <w:t>☐</w:t>
            </w:r>
            <w:r>
              <w:t xml:space="preserve"> Some travel may be required</w:t>
            </w:r>
          </w:p>
        </w:tc>
        <w:tc>
          <w:tcPr>
            <w:tcW w:w="3405" w:type="dxa"/>
          </w:tcPr>
          <w:p w14:paraId="59FC8EA9" w14:textId="77777777" w:rsidR="00776FEC" w:rsidRDefault="00776FEC">
            <w:pPr>
              <w:spacing w:after="160" w:line="256" w:lineRule="auto"/>
            </w:pPr>
          </w:p>
        </w:tc>
        <w:tc>
          <w:tcPr>
            <w:tcW w:w="3405" w:type="dxa"/>
          </w:tcPr>
          <w:p w14:paraId="48F9BE53" w14:textId="77777777" w:rsidR="00776FEC" w:rsidRDefault="00776FEC">
            <w:pPr>
              <w:spacing w:after="160" w:line="256" w:lineRule="auto"/>
            </w:pPr>
          </w:p>
        </w:tc>
      </w:tr>
    </w:tbl>
    <w:p w14:paraId="25D09B36" w14:textId="77777777" w:rsidR="00776FEC" w:rsidRDefault="00776FEC">
      <w:pPr>
        <w:spacing w:after="160" w:line="256" w:lineRule="auto"/>
      </w:pPr>
    </w:p>
    <w:p w14:paraId="4EDF318B" w14:textId="77777777" w:rsidR="00776FEC" w:rsidRDefault="00776FEC">
      <w:pPr>
        <w:spacing w:after="160" w:line="256" w:lineRule="auto"/>
      </w:pPr>
    </w:p>
    <w:p w14:paraId="637C93E9" w14:textId="77777777" w:rsidR="00776FEC" w:rsidRDefault="00221178">
      <w:pPr>
        <w:spacing w:after="160" w:line="256" w:lineRule="auto"/>
        <w:rPr>
          <w:sz w:val="18"/>
          <w:szCs w:val="18"/>
        </w:rPr>
      </w:pPr>
      <w:bookmarkStart w:id="8" w:name="_h5slpvd1cmhz" w:colFirst="0" w:colLast="0"/>
      <w:bookmarkEnd w:id="8"/>
      <w:r>
        <w:rPr>
          <w:b/>
          <w:bCs/>
        </w:rPr>
        <w:t>Additional physical demands and working conditions:</w:t>
      </w:r>
    </w:p>
    <w:sectPr w:rsidR="00776FEC">
      <w:headerReference w:type="default" r:id="rId7"/>
      <w:footerReference w:type="default" r:id="rId8"/>
      <w:pgSz w:w="12240" w:h="15840"/>
      <w:pgMar w:top="1440" w:right="1008" w:bottom="1440" w:left="100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CE4E7" w14:textId="77777777" w:rsidR="00221178" w:rsidRDefault="00221178">
      <w:r>
        <w:separator/>
      </w:r>
    </w:p>
  </w:endnote>
  <w:endnote w:type="continuationSeparator" w:id="0">
    <w:p w14:paraId="684FB446" w14:textId="77777777" w:rsidR="00221178" w:rsidRDefault="00221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6EEF97D2-A6A3-4D96-AFB7-18DA400411F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36CADE3C-40CC-471C-B3F1-7E760F6EC42E}"/>
    <w:embedBold r:id="rId3" w:fontKey="{E2A6A0D7-657F-4BA8-BCD2-2C8368CB7CBA}"/>
    <w:embedItalic r:id="rId4" w:fontKey="{80363AA5-BED2-463E-BFD1-237427E369D2}"/>
  </w:font>
  <w:font w:name="Georgia">
    <w:panose1 w:val="02040502050405020303"/>
    <w:charset w:val="00"/>
    <w:family w:val="auto"/>
    <w:pitch w:val="default"/>
    <w:embedItalic r:id="rId5" w:fontKey="{8AE9E81C-941A-4A3E-9C8A-093BD3114442}"/>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embedRegular r:id="rId6" w:subsetted="1" w:fontKey="{3B7B364C-CC3F-4200-B08B-094871C7F261}"/>
  </w:font>
  <w:font w:name="Garamond">
    <w:panose1 w:val="02020404030301010803"/>
    <w:charset w:val="00"/>
    <w:family w:val="roman"/>
    <w:pitch w:val="variable"/>
    <w:sig w:usb0="00000287" w:usb1="00000000" w:usb2="00000000" w:usb3="00000000" w:csb0="0000009F" w:csb1="00000000"/>
    <w:embedRegular r:id="rId7" w:fontKey="{77EB6FAC-7967-4B52-A1A5-A37A12F0E4FE}"/>
  </w:font>
  <w:font w:name="Cambria">
    <w:panose1 w:val="02040503050406030204"/>
    <w:charset w:val="00"/>
    <w:family w:val="roman"/>
    <w:pitch w:val="variable"/>
    <w:sig w:usb0="E00006FF" w:usb1="420024FF" w:usb2="02000000" w:usb3="00000000" w:csb0="0000019F" w:csb1="00000000"/>
    <w:embedRegular r:id="rId8" w:fontKey="{8359F3FC-3A3E-4B9B-B073-C92C63AB43A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D33EC" w14:textId="77777777" w:rsidR="00776FEC" w:rsidRDefault="00221178">
    <w:pPr>
      <w:pBdr>
        <w:top w:val="nil"/>
        <w:left w:val="nil"/>
        <w:bottom w:val="nil"/>
        <w:right w:val="nil"/>
        <w:between w:val="nil"/>
      </w:pBdr>
      <w:jc w:val="right"/>
      <w:rPr>
        <w:color w:val="000000"/>
      </w:rPr>
    </w:pPr>
    <w:r>
      <w:rPr>
        <w:color w:val="000000"/>
      </w:rPr>
      <w:t xml:space="preserve">Page </w:t>
    </w:r>
    <w:r>
      <w:rPr>
        <w:color w:val="000000"/>
      </w:rPr>
      <w:fldChar w:fldCharType="begin"/>
    </w:r>
    <w:r>
      <w:rPr>
        <w:color w:val="000000"/>
      </w:rPr>
      <w:instrText>PAGE</w:instrText>
    </w:r>
    <w:r>
      <w:rPr>
        <w:color w:val="000000"/>
      </w:rPr>
      <w:fldChar w:fldCharType="separate"/>
    </w:r>
    <w:r w:rsidR="00772BE1">
      <w:rPr>
        <w:noProof/>
        <w:color w:val="000000"/>
      </w:rPr>
      <w:t>1</w:t>
    </w:r>
    <w:r>
      <w:rPr>
        <w:color w:val="000000"/>
      </w:rPr>
      <w:fldChar w:fldCharType="end"/>
    </w:r>
    <w:r>
      <w:rPr>
        <w:color w:val="000000"/>
      </w:rPr>
      <w:t xml:space="preserve"> of </w:t>
    </w:r>
    <w:r>
      <w:rPr>
        <w:color w:val="000000"/>
      </w:rPr>
      <w:fldChar w:fldCharType="begin"/>
    </w:r>
    <w:r>
      <w:rPr>
        <w:color w:val="000000"/>
      </w:rPr>
      <w:instrText>NUMPAGES</w:instrText>
    </w:r>
    <w:r>
      <w:rPr>
        <w:color w:val="000000"/>
      </w:rPr>
      <w:fldChar w:fldCharType="separate"/>
    </w:r>
    <w:r w:rsidR="00772BE1">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2E3C1" w14:textId="77777777" w:rsidR="00221178" w:rsidRDefault="00221178">
      <w:r>
        <w:separator/>
      </w:r>
    </w:p>
  </w:footnote>
  <w:footnote w:type="continuationSeparator" w:id="0">
    <w:p w14:paraId="77A96024" w14:textId="77777777" w:rsidR="00221178" w:rsidRDefault="002211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36386" w14:textId="77777777" w:rsidR="00776FEC" w:rsidRDefault="00776FEC">
    <w:pPr>
      <w:widowControl w:val="0"/>
      <w:pBdr>
        <w:top w:val="nil"/>
        <w:left w:val="nil"/>
        <w:bottom w:val="nil"/>
        <w:right w:val="nil"/>
        <w:between w:val="nil"/>
      </w:pBdr>
      <w:spacing w:line="276" w:lineRule="auto"/>
      <w:rPr>
        <w:sz w:val="18"/>
        <w:szCs w:val="18"/>
      </w:rPr>
    </w:pPr>
  </w:p>
  <w:tbl>
    <w:tblPr>
      <w:tblpPr w:leftFromText="180" w:rightFromText="180" w:vertAnchor="text" w:tblpX="7119" w:tblpY="1"/>
      <w:tblW w:w="3105" w:type="dxa"/>
      <w:tblLayout w:type="fixed"/>
      <w:tblLook w:val="04A0" w:firstRow="1" w:lastRow="0" w:firstColumn="1" w:lastColumn="0" w:noHBand="0" w:noVBand="1"/>
    </w:tblPr>
    <w:tblGrid>
      <w:gridCol w:w="3105"/>
    </w:tblGrid>
    <w:tr w:rsidR="00776FEC" w14:paraId="168BD932" w14:textId="77777777" w:rsidTr="00F51C7B">
      <w:trPr>
        <w:trHeight w:val="157"/>
      </w:trPr>
      <w:tc>
        <w:tcPr>
          <w:tcW w:w="3105" w:type="dxa"/>
        </w:tcPr>
        <w:p w14:paraId="109DF34F" w14:textId="77777777" w:rsidR="00776FEC" w:rsidRDefault="00776FEC">
          <w:pPr>
            <w:jc w:val="right"/>
            <w:rPr>
              <w:rFonts w:ascii="Garamond" w:eastAsia="Garamond" w:hAnsi="Garamond" w:cs="Garamond"/>
              <w:color w:val="800000"/>
              <w:sz w:val="18"/>
              <w:szCs w:val="18"/>
            </w:rPr>
          </w:pPr>
        </w:p>
      </w:tc>
    </w:tr>
  </w:tbl>
  <w:p w14:paraId="0E180F2F" w14:textId="77777777" w:rsidR="00776FEC" w:rsidRDefault="00221178">
    <w:pPr>
      <w:tabs>
        <w:tab w:val="left" w:pos="7380"/>
      </w:tabs>
      <w:rPr>
        <w:color w:val="943634"/>
        <w:sz w:val="28"/>
        <w:szCs w:val="28"/>
      </w:rPr>
    </w:pPr>
    <w:r>
      <w:rPr>
        <w:b/>
        <w:bCs/>
        <w:noProof/>
        <w:color w:val="943634"/>
        <w:sz w:val="28"/>
        <w:szCs w:val="28"/>
      </w:rPr>
      <w:drawing>
        <wp:inline distT="0" distB="0" distL="114300" distR="114300" wp14:anchorId="040296E0" wp14:editId="7262CE89">
          <wp:extent cx="1524000" cy="762000"/>
          <wp:effectExtent l="0" t="0" r="0" b="0"/>
          <wp:docPr id="2" name="image1.jpg" descr="Brown University Logo"/>
          <wp:cNvGraphicFramePr/>
          <a:graphic xmlns:a="http://schemas.openxmlformats.org/drawingml/2006/main">
            <a:graphicData uri="http://schemas.openxmlformats.org/drawingml/2006/picture">
              <pic:pic xmlns:pic="http://schemas.openxmlformats.org/drawingml/2006/picture">
                <pic:nvPicPr>
                  <pic:cNvPr id="0" name="image1.jpg" descr="Brown University Logo"/>
                  <pic:cNvPicPr preferRelativeResize="0"/>
                </pic:nvPicPr>
                <pic:blipFill>
                  <a:blip r:embed="rId1"/>
                  <a:srcRect/>
                  <a:stretch>
                    <a:fillRect/>
                  </a:stretch>
                </pic:blipFill>
                <pic:spPr>
                  <a:xfrm>
                    <a:off x="0" y="0"/>
                    <a:ext cx="1524000" cy="762000"/>
                  </a:xfrm>
                  <a:prstGeom prst="rect">
                    <a:avLst/>
                  </a:prstGeom>
                  <a:ln/>
                </pic:spPr>
              </pic:pic>
            </a:graphicData>
          </a:graphic>
        </wp:inline>
      </w:drawing>
    </w:r>
  </w:p>
  <w:p w14:paraId="4C0B4482" w14:textId="77777777" w:rsidR="00776FEC" w:rsidRDefault="00221178">
    <w:pPr>
      <w:rPr>
        <w:color w:val="943634"/>
        <w:sz w:val="28"/>
        <w:szCs w:val="28"/>
      </w:rPr>
    </w:pPr>
    <w:r>
      <w:rPr>
        <w:b/>
        <w:bCs/>
      </w:rPr>
      <w:t>University Human Resources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0A02B9"/>
    <w:multiLevelType w:val="multilevel"/>
    <w:tmpl w:val="3084C50A"/>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594E4491"/>
    <w:multiLevelType w:val="multilevel"/>
    <w:tmpl w:val="5A98033C"/>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719D6723"/>
    <w:multiLevelType w:val="multilevel"/>
    <w:tmpl w:val="D084E138"/>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78AF3416"/>
    <w:multiLevelType w:val="multilevel"/>
    <w:tmpl w:val="001451CA"/>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7E566B1A"/>
    <w:multiLevelType w:val="multilevel"/>
    <w:tmpl w:val="38408090"/>
    <w:lvl w:ilvl="0">
      <w:start w:val="1"/>
      <w:numFmt w:val="decimal"/>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799566558">
    <w:abstractNumId w:val="4"/>
  </w:num>
  <w:num w:numId="2" w16cid:durableId="123623286">
    <w:abstractNumId w:val="3"/>
  </w:num>
  <w:num w:numId="3" w16cid:durableId="603540895">
    <w:abstractNumId w:val="2"/>
  </w:num>
  <w:num w:numId="4" w16cid:durableId="1356075113">
    <w:abstractNumId w:val="0"/>
  </w:num>
  <w:num w:numId="5" w16cid:durableId="2206063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EC"/>
    <w:rsid w:val="00070C43"/>
    <w:rsid w:val="00221178"/>
    <w:rsid w:val="00772BE1"/>
    <w:rsid w:val="00776FEC"/>
    <w:rsid w:val="00F51C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1F65F"/>
  <w15:docId w15:val="{00381D02-F67F-4315-8141-BECDBCE7D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hd w:val="clear" w:color="auto" w:fill="000000"/>
      <w:spacing w:before="240" w:after="40"/>
      <w:jc w:val="both"/>
      <w:outlineLvl w:val="0"/>
    </w:pPr>
    <w:rPr>
      <w:b/>
      <w:bCs/>
      <w:color w:val="FFFFFF"/>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jc w:val="both"/>
    </w:pPr>
    <w:rPr>
      <w:b/>
      <w:bCs/>
      <w:sz w:val="36"/>
      <w:szCs w:val="3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1097</Words>
  <Characters>6254</Characters>
  <Application>Microsoft Office Word</Application>
  <DocSecurity>0</DocSecurity>
  <Lines>52</Lines>
  <Paragraphs>14</Paragraphs>
  <ScaleCrop>false</ScaleCrop>
  <Company/>
  <LinksUpToDate>false</LinksUpToDate>
  <CharactersWithSpaces>7337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Bernier, Christina</dc:creator>
  <cp:lastModifiedBy>Bernier, Christina</cp:lastModifiedBy>
  <cp:revision>3</cp:revision>
  <dcterms:created xsi:type="dcterms:W3CDTF">2026-08-24T12:55:00Z</dcterms:created>
  <dcterms:modified xsi:type="dcterms:W3CDTF">2026-08-24T12:55:00Z</dcterms:modified>
</cp:coreProperties>
</file>